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F2" w:rsidRDefault="00AD7DD0">
      <w:pPr>
        <w:rPr>
          <w:b/>
          <w:sz w:val="48"/>
          <w:szCs w:val="48"/>
        </w:rPr>
      </w:pPr>
      <w:bookmarkStart w:id="0" w:name="_GoBack"/>
      <w:bookmarkEnd w:id="0"/>
      <w:r>
        <w:rPr>
          <w:b/>
          <w:sz w:val="48"/>
          <w:szCs w:val="48"/>
        </w:rPr>
        <w:t>Model til sagspræsentation: Søstjernen</w:t>
      </w:r>
    </w:p>
    <w:p w:rsidR="00E97F13" w:rsidRDefault="00D8731A" w:rsidP="003D2103">
      <w:pPr>
        <w:rPr>
          <w:b/>
        </w:rPr>
      </w:pPr>
      <w:r>
        <w:rPr>
          <w:b/>
          <w:noProof/>
          <w:lang w:eastAsia="da-DK"/>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1031875</wp:posOffset>
                </wp:positionV>
                <wp:extent cx="2042160" cy="818515"/>
                <wp:effectExtent l="9525" t="12700" r="5715" b="6985"/>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818515"/>
                        </a:xfrm>
                        <a:prstGeom prst="rect">
                          <a:avLst/>
                        </a:prstGeom>
                        <a:solidFill>
                          <a:srgbClr val="FFFFFF"/>
                        </a:solidFill>
                        <a:ln w="9525">
                          <a:solidFill>
                            <a:srgbClr val="000000"/>
                          </a:solidFill>
                          <a:miter lim="800000"/>
                          <a:headEnd/>
                          <a:tailEnd/>
                        </a:ln>
                      </wps:spPr>
                      <wps:txbx>
                        <w:txbxContent>
                          <w:p w:rsidR="000027AD" w:rsidRDefault="000027AD" w:rsidP="000027AD">
                            <w:pPr>
                              <w:rPr>
                                <w:b/>
                                <w:sz w:val="18"/>
                              </w:rPr>
                            </w:pPr>
                            <w:r>
                              <w:rPr>
                                <w:b/>
                                <w:sz w:val="18"/>
                              </w:rPr>
                              <w:t>FYSISK OG PSYKISK HELBRED:</w:t>
                            </w:r>
                          </w:p>
                          <w:p w:rsidR="000027AD" w:rsidRPr="000F6FC2" w:rsidRDefault="000027AD" w:rsidP="000027AD">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10.25pt;margin-top:81.25pt;width:160.8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">
                <v:textbox>
                  <w:txbxContent>
                    <w:p w:rsidR="000027AD" w:rsidRDefault="000027AD" w:rsidP="000027AD">
                      <w:pPr>
                        <w:rPr>
                          <w:b/>
                          <w:sz w:val="18"/>
                        </w:rPr>
                      </w:pPr>
                      <w:r>
                        <w:rPr>
                          <w:b/>
                          <w:sz w:val="18"/>
                        </w:rPr>
                        <w:t>FYSISK OG PSYKISK HELBRED:</w:t>
                      </w:r>
                    </w:p>
                    <w:p w:rsidR="000027AD" w:rsidRPr="000F6FC2" w:rsidRDefault="000027AD" w:rsidP="000027AD">
                      <w:pPr>
                        <w:rPr>
                          <w:b/>
                          <w:sz w:val="18"/>
                        </w:rPr>
                      </w:pPr>
                    </w:p>
                  </w:txbxContent>
                </v:textbox>
              </v:shape>
            </w:pict>
          </mc:Fallback>
        </mc:AlternateContent>
      </w:r>
      <w:r>
        <w:rPr>
          <w:b/>
          <w:noProof/>
          <w:lang w:eastAsia="da-DK"/>
        </w:rPr>
        <mc:AlternateContent>
          <mc:Choice Requires="wps">
            <w:drawing>
              <wp:anchor distT="0" distB="0" distL="114300" distR="114300" simplePos="0" relativeHeight="251656192" behindDoc="0" locked="0" layoutInCell="1" allowOverlap="1">
                <wp:simplePos x="0" y="0"/>
                <wp:positionH relativeFrom="column">
                  <wp:posOffset>4642485</wp:posOffset>
                </wp:positionH>
                <wp:positionV relativeFrom="paragraph">
                  <wp:posOffset>2146300</wp:posOffset>
                </wp:positionV>
                <wp:extent cx="1666875" cy="1123950"/>
                <wp:effectExtent l="13335" t="12700" r="5715" b="63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23950"/>
                        </a:xfrm>
                        <a:prstGeom prst="rect">
                          <a:avLst/>
                        </a:prstGeom>
                        <a:solidFill>
                          <a:srgbClr val="FFFFFF"/>
                        </a:solidFill>
                        <a:ln w="9525">
                          <a:solidFill>
                            <a:srgbClr val="000000"/>
                          </a:solidFill>
                          <a:miter lim="800000"/>
                          <a:headEnd/>
                          <a:tailEnd/>
                        </a:ln>
                      </wps:spPr>
                      <wps:txbx>
                        <w:txbxContent>
                          <w:p w:rsidR="000F6FC2" w:rsidRDefault="000F6FC2">
                            <w:pPr>
                              <w:rPr>
                                <w:b/>
                                <w:sz w:val="18"/>
                              </w:rPr>
                            </w:pPr>
                            <w:r w:rsidRPr="000F6FC2">
                              <w:rPr>
                                <w:b/>
                                <w:sz w:val="18"/>
                              </w:rPr>
                              <w:t>PERSONLIGE RESSOURCER</w:t>
                            </w:r>
                            <w:r>
                              <w:rPr>
                                <w:b/>
                                <w:sz w:val="18"/>
                              </w:rPr>
                              <w:t>:</w:t>
                            </w:r>
                          </w:p>
                          <w:p w:rsidR="000F6FC2" w:rsidRPr="000F6FC2" w:rsidRDefault="000F6FC2">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55pt;margin-top:169pt;width:131.2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">
                <v:textbox>
                  <w:txbxContent>
                    <w:p w:rsidR="000F6FC2" w:rsidRDefault="000F6FC2">
                      <w:pPr>
                        <w:rPr>
                          <w:b/>
                          <w:sz w:val="18"/>
                        </w:rPr>
                      </w:pPr>
                      <w:r w:rsidRPr="000F6FC2">
                        <w:rPr>
                          <w:b/>
                          <w:sz w:val="18"/>
                        </w:rPr>
                        <w:t>PERSONLIGE RESSOURCER</w:t>
                      </w:r>
                      <w:r>
                        <w:rPr>
                          <w:b/>
                          <w:sz w:val="18"/>
                        </w:rPr>
                        <w:t>:</w:t>
                      </w:r>
                    </w:p>
                    <w:p w:rsidR="000F6FC2" w:rsidRPr="000F6FC2" w:rsidRDefault="000F6FC2">
                      <w:pPr>
                        <w:rPr>
                          <w:b/>
                          <w:sz w:val="18"/>
                        </w:rPr>
                      </w:pPr>
                    </w:p>
                  </w:txbxContent>
                </v:textbox>
              </v:shape>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3126740</wp:posOffset>
                </wp:positionV>
                <wp:extent cx="1499870" cy="934085"/>
                <wp:effectExtent l="8890" t="12065" r="5715" b="635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934085"/>
                        </a:xfrm>
                        <a:prstGeom prst="rect">
                          <a:avLst/>
                        </a:prstGeom>
                        <a:solidFill>
                          <a:srgbClr val="FFFFFF"/>
                        </a:solidFill>
                        <a:ln w="9525">
                          <a:solidFill>
                            <a:srgbClr val="000000"/>
                          </a:solidFill>
                          <a:miter lim="800000"/>
                          <a:headEnd/>
                          <a:tailEnd/>
                        </a:ln>
                      </wps:spPr>
                      <wps:txbx>
                        <w:txbxContent>
                          <w:p w:rsidR="000027AD" w:rsidRDefault="000027AD" w:rsidP="000027AD">
                            <w:pPr>
                              <w:rPr>
                                <w:b/>
                                <w:sz w:val="18"/>
                              </w:rPr>
                            </w:pPr>
                            <w:r>
                              <w:rPr>
                                <w:b/>
                                <w:sz w:val="18"/>
                              </w:rPr>
                              <w:t>EGET MÅL:</w:t>
                            </w:r>
                          </w:p>
                          <w:p w:rsidR="000027AD" w:rsidRPr="000F6FC2" w:rsidRDefault="000027AD" w:rsidP="000027AD">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pt;margin-top:246.2pt;width:118.1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">
                <v:textbox>
                  <w:txbxContent>
                    <w:p w:rsidR="000027AD" w:rsidRDefault="000027AD" w:rsidP="000027AD">
                      <w:pPr>
                        <w:rPr>
                          <w:b/>
                          <w:sz w:val="18"/>
                        </w:rPr>
                      </w:pPr>
                      <w:r>
                        <w:rPr>
                          <w:b/>
                          <w:sz w:val="18"/>
                        </w:rPr>
                        <w:t>EGET MÅL:</w:t>
                      </w:r>
                    </w:p>
                    <w:p w:rsidR="000027AD" w:rsidRPr="000F6FC2" w:rsidRDefault="000027AD" w:rsidP="000027AD">
                      <w:pPr>
                        <w:rPr>
                          <w:b/>
                          <w:sz w:val="18"/>
                        </w:rPr>
                      </w:pPr>
                    </w:p>
                  </w:txbxContent>
                </v:textbox>
              </v:shape>
            </w:pict>
          </mc:Fallback>
        </mc:AlternateContent>
      </w:r>
      <w:r>
        <w:rPr>
          <w:noProof/>
          <w:lang w:eastAsia="da-DK"/>
        </w:rPr>
        <w:drawing>
          <wp:anchor distT="0" distB="0" distL="114300" distR="114300" simplePos="0" relativeHeight="251655168" behindDoc="0" locked="0" layoutInCell="1" allowOverlap="1">
            <wp:simplePos x="0" y="0"/>
            <wp:positionH relativeFrom="margin">
              <wp:posOffset>186055</wp:posOffset>
            </wp:positionH>
            <wp:positionV relativeFrom="margin">
              <wp:posOffset>1673225</wp:posOffset>
            </wp:positionV>
            <wp:extent cx="5970905" cy="5341620"/>
            <wp:effectExtent l="0" t="0" r="0" b="0"/>
            <wp:wrapSquare wrapText="bothSides"/>
            <wp:docPr id="11" name="Billede 11" descr="Søstj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østje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905" cy="534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103">
        <w:rPr>
          <w:b/>
        </w:rPr>
        <w:t>Brug modellen her til at komme hele vejen rundt om borgerens situation, og få skaleret ressourcer og udfordringer på de forskellige områder. Det giver jer et fælles sprog til at tale om borgeren og er et godt udgangspunkt for at vurdere, hvor fokus skal være, og hvilke delmål der skal sættes op. Efterfølgende kan I bruge søstjernen til at synliggøre progressionen i forløbet.</w:t>
      </w:r>
    </w:p>
    <w:p w:rsidR="000F6FC2" w:rsidRDefault="00D8731A" w:rsidP="00AD7DD0">
      <w:pPr>
        <w:rPr>
          <w:b/>
        </w:rPr>
      </w:pPr>
      <w:r>
        <w:rPr>
          <w:noProof/>
          <w:lang w:eastAsia="da-DK"/>
        </w:rPr>
        <mc:AlternateContent>
          <mc:Choice Requires="wps">
            <w:drawing>
              <wp:anchor distT="0" distB="0" distL="114300" distR="114300" simplePos="0" relativeHeight="251658240" behindDoc="0" locked="0" layoutInCell="1" allowOverlap="1">
                <wp:simplePos x="0" y="0"/>
                <wp:positionH relativeFrom="column">
                  <wp:posOffset>1384935</wp:posOffset>
                </wp:positionH>
                <wp:positionV relativeFrom="paragraph">
                  <wp:posOffset>4654550</wp:posOffset>
                </wp:positionV>
                <wp:extent cx="2152650" cy="818515"/>
                <wp:effectExtent l="13335" t="6350" r="5715" b="1333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18515"/>
                        </a:xfrm>
                        <a:prstGeom prst="rect">
                          <a:avLst/>
                        </a:prstGeom>
                        <a:solidFill>
                          <a:srgbClr val="FFFFFF"/>
                        </a:solidFill>
                        <a:ln w="9525">
                          <a:solidFill>
                            <a:srgbClr val="000000"/>
                          </a:solidFill>
                          <a:miter lim="800000"/>
                          <a:headEnd/>
                          <a:tailEnd/>
                        </a:ln>
                      </wps:spPr>
                      <wps:txbx>
                        <w:txbxContent>
                          <w:p w:rsidR="000027AD" w:rsidRDefault="000027AD" w:rsidP="000027AD">
                            <w:pPr>
                              <w:rPr>
                                <w:b/>
                                <w:sz w:val="18"/>
                              </w:rPr>
                            </w:pPr>
                            <w:r>
                              <w:rPr>
                                <w:b/>
                                <w:sz w:val="18"/>
                              </w:rPr>
                              <w:t>FAGLIGE OG PRAKTISKE</w:t>
                            </w:r>
                            <w:r w:rsidRPr="000F6FC2">
                              <w:rPr>
                                <w:b/>
                                <w:sz w:val="18"/>
                              </w:rPr>
                              <w:t xml:space="preserve"> RESSOURCER</w:t>
                            </w:r>
                            <w:r>
                              <w:rPr>
                                <w:b/>
                                <w:sz w:val="18"/>
                              </w:rPr>
                              <w:t>:</w:t>
                            </w:r>
                          </w:p>
                          <w:p w:rsidR="000027AD" w:rsidRPr="000F6FC2" w:rsidRDefault="000027AD" w:rsidP="000027AD">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9.05pt;margin-top:366.5pt;width:169.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">
                <v:textbox>
                  <w:txbxContent>
                    <w:p w:rsidR="000027AD" w:rsidRDefault="000027AD" w:rsidP="000027AD">
                      <w:pPr>
                        <w:rPr>
                          <w:b/>
                          <w:sz w:val="18"/>
                        </w:rPr>
                      </w:pPr>
                      <w:r>
                        <w:rPr>
                          <w:b/>
                          <w:sz w:val="18"/>
                        </w:rPr>
                        <w:t>FAGLIGE OG PRAKTISKE</w:t>
                      </w:r>
                      <w:r w:rsidRPr="000F6FC2">
                        <w:rPr>
                          <w:b/>
                          <w:sz w:val="18"/>
                        </w:rPr>
                        <w:t xml:space="preserve"> RESSOURCER</w:t>
                      </w:r>
                      <w:r>
                        <w:rPr>
                          <w:b/>
                          <w:sz w:val="18"/>
                        </w:rPr>
                        <w:t>:</w:t>
                      </w:r>
                    </w:p>
                    <w:p w:rsidR="000027AD" w:rsidRPr="000F6FC2" w:rsidRDefault="000027AD" w:rsidP="000027AD">
                      <w:pPr>
                        <w:rPr>
                          <w:b/>
                          <w:sz w:val="18"/>
                        </w:rPr>
                      </w:pPr>
                    </w:p>
                  </w:txbxContent>
                </v:textbox>
              </v:shape>
            </w:pict>
          </mc:Fallback>
        </mc:AlternateContent>
      </w:r>
      <w:r>
        <w:rPr>
          <w:noProof/>
          <w:lang w:eastAsia="da-DK"/>
        </w:rPr>
        <mc:AlternateContent>
          <mc:Choice Requires="wps">
            <w:drawing>
              <wp:anchor distT="0" distB="0" distL="114300" distR="114300" simplePos="0" relativeHeight="251657216" behindDoc="0" locked="0" layoutInCell="1" allowOverlap="1">
                <wp:simplePos x="0" y="0"/>
                <wp:positionH relativeFrom="column">
                  <wp:posOffset>4642485</wp:posOffset>
                </wp:positionH>
                <wp:positionV relativeFrom="paragraph">
                  <wp:posOffset>3635375</wp:posOffset>
                </wp:positionV>
                <wp:extent cx="1666875" cy="1019175"/>
                <wp:effectExtent l="13335" t="6350" r="5715" b="1270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19175"/>
                        </a:xfrm>
                        <a:prstGeom prst="rect">
                          <a:avLst/>
                        </a:prstGeom>
                        <a:solidFill>
                          <a:srgbClr val="FFFFFF"/>
                        </a:solidFill>
                        <a:ln w="9525">
                          <a:solidFill>
                            <a:srgbClr val="000000"/>
                          </a:solidFill>
                          <a:miter lim="800000"/>
                          <a:headEnd/>
                          <a:tailEnd/>
                        </a:ln>
                      </wps:spPr>
                      <wps:txbx>
                        <w:txbxContent>
                          <w:p w:rsidR="000027AD" w:rsidRDefault="000027AD" w:rsidP="000027AD">
                            <w:pPr>
                              <w:rPr>
                                <w:b/>
                                <w:sz w:val="18"/>
                              </w:rPr>
                            </w:pPr>
                            <w:r>
                              <w:rPr>
                                <w:b/>
                                <w:sz w:val="18"/>
                              </w:rPr>
                              <w:t>SOCIALE RESSOURCER:</w:t>
                            </w:r>
                          </w:p>
                          <w:p w:rsidR="000027AD" w:rsidRPr="000F6FC2" w:rsidRDefault="000027AD" w:rsidP="000027AD">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5.55pt;margin-top:286.25pt;width:131.2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">
                <v:textbox>
                  <w:txbxContent>
                    <w:p w:rsidR="000027AD" w:rsidRDefault="000027AD" w:rsidP="000027AD">
                      <w:pPr>
                        <w:rPr>
                          <w:b/>
                          <w:sz w:val="18"/>
                        </w:rPr>
                      </w:pPr>
                      <w:r>
                        <w:rPr>
                          <w:b/>
                          <w:sz w:val="18"/>
                        </w:rPr>
                        <w:t>SOCIALE RESSOURCER:</w:t>
                      </w:r>
                    </w:p>
                    <w:p w:rsidR="000027AD" w:rsidRPr="000F6FC2" w:rsidRDefault="000027AD" w:rsidP="000027AD">
                      <w:pPr>
                        <w:rPr>
                          <w:b/>
                          <w:sz w:val="18"/>
                        </w:rPr>
                      </w:pPr>
                    </w:p>
                  </w:txbxContent>
                </v:textbox>
              </v:shape>
            </w:pict>
          </mc:Fallback>
        </mc:AlternateContent>
      </w:r>
    </w:p>
    <w:p w:rsidR="000F6FC2" w:rsidRDefault="000F6FC2" w:rsidP="00AD7DD0">
      <w:pPr>
        <w:rPr>
          <w:b/>
        </w:rPr>
      </w:pPr>
    </w:p>
    <w:p w:rsidR="000F6FC2" w:rsidRDefault="000F6FC2" w:rsidP="00AD7DD0">
      <w:pPr>
        <w:rPr>
          <w:b/>
        </w:rPr>
      </w:pPr>
    </w:p>
    <w:p w:rsidR="000F6FC2" w:rsidRDefault="000F6FC2" w:rsidP="00AD7DD0">
      <w:pPr>
        <w:rPr>
          <w:b/>
        </w:rPr>
      </w:pPr>
    </w:p>
    <w:p w:rsidR="000F6FC2" w:rsidRDefault="000F6FC2" w:rsidP="00AD7DD0">
      <w:pPr>
        <w:rPr>
          <w:b/>
        </w:rPr>
      </w:pPr>
    </w:p>
    <w:p w:rsidR="00AD7DD0" w:rsidRDefault="00AD7DD0" w:rsidP="00AD7DD0">
      <w:pPr>
        <w:rPr>
          <w:b/>
        </w:rPr>
      </w:pPr>
      <w:r>
        <w:rPr>
          <w:b/>
        </w:rPr>
        <w:lastRenderedPageBreak/>
        <w:t>Tilføj de fokuspunkter, mål og delmål, du får inspiration til gennem sparringen fra det tværfaglige team. Skemaet kan således sidenhen danne baggrund for den efterfølgende samtale med borgeren.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97F13" w:rsidRPr="000F6FC2" w:rsidTr="000F6FC2">
        <w:tc>
          <w:tcPr>
            <w:tcW w:w="9779" w:type="dxa"/>
            <w:shd w:val="clear" w:color="auto" w:fill="A6A6A6"/>
            <w:vAlign w:val="center"/>
          </w:tcPr>
          <w:p w:rsidR="00E97F13" w:rsidRPr="000F6FC2" w:rsidRDefault="00E97F13" w:rsidP="000F6FC2">
            <w:pPr>
              <w:spacing w:after="0"/>
              <w:rPr>
                <w:b/>
              </w:rPr>
            </w:pPr>
            <w:r w:rsidRPr="000F6FC2">
              <w:rPr>
                <w:b/>
              </w:rPr>
              <w:t>MÅL:</w:t>
            </w:r>
          </w:p>
        </w:tc>
      </w:tr>
      <w:tr w:rsidR="00E97F13" w:rsidRPr="000F6FC2" w:rsidTr="000F6FC2">
        <w:trPr>
          <w:trHeight w:val="2268"/>
        </w:trPr>
        <w:tc>
          <w:tcPr>
            <w:tcW w:w="9779" w:type="dxa"/>
            <w:tcBorders>
              <w:bottom w:val="single" w:sz="4" w:space="0" w:color="auto"/>
            </w:tcBorders>
            <w:shd w:val="clear" w:color="auto" w:fill="auto"/>
          </w:tcPr>
          <w:p w:rsidR="00E97F13" w:rsidRDefault="00E97F13" w:rsidP="000F6FC2">
            <w:pPr>
              <w:spacing w:after="0"/>
              <w:rPr>
                <w:b/>
              </w:rPr>
            </w:pPr>
          </w:p>
          <w:p w:rsidR="004A7ABA" w:rsidRDefault="004A7ABA" w:rsidP="000F6FC2">
            <w:pPr>
              <w:spacing w:after="0"/>
              <w:rPr>
                <w:b/>
              </w:rPr>
            </w:pPr>
          </w:p>
          <w:p w:rsidR="004A7ABA" w:rsidRPr="000F6FC2" w:rsidRDefault="004A7ABA" w:rsidP="000F6FC2">
            <w:pPr>
              <w:spacing w:after="0"/>
              <w:rPr>
                <w:b/>
              </w:rPr>
            </w:pPr>
          </w:p>
        </w:tc>
      </w:tr>
      <w:tr w:rsidR="00E97F13" w:rsidRPr="000F6FC2" w:rsidTr="000F6FC2">
        <w:tc>
          <w:tcPr>
            <w:tcW w:w="9779" w:type="dxa"/>
            <w:shd w:val="clear" w:color="auto" w:fill="A6A6A6"/>
            <w:vAlign w:val="center"/>
          </w:tcPr>
          <w:p w:rsidR="00E97F13" w:rsidRPr="000F6FC2" w:rsidRDefault="00E97F13" w:rsidP="000F6FC2">
            <w:pPr>
              <w:spacing w:after="0"/>
              <w:rPr>
                <w:b/>
              </w:rPr>
            </w:pPr>
            <w:r w:rsidRPr="000F6FC2">
              <w:rPr>
                <w:b/>
              </w:rPr>
              <w:t>DELMÅL:</w:t>
            </w:r>
          </w:p>
        </w:tc>
      </w:tr>
      <w:tr w:rsidR="00E97F13" w:rsidRPr="000F6FC2" w:rsidTr="000F6FC2">
        <w:trPr>
          <w:trHeight w:val="2268"/>
        </w:trPr>
        <w:tc>
          <w:tcPr>
            <w:tcW w:w="9779" w:type="dxa"/>
            <w:tcBorders>
              <w:bottom w:val="single" w:sz="4" w:space="0" w:color="auto"/>
            </w:tcBorders>
            <w:shd w:val="clear" w:color="auto" w:fill="auto"/>
          </w:tcPr>
          <w:p w:rsidR="00E97F13" w:rsidRPr="000F6FC2" w:rsidRDefault="00E97F13" w:rsidP="000F6FC2">
            <w:pPr>
              <w:spacing w:after="0"/>
              <w:rPr>
                <w:b/>
              </w:rPr>
            </w:pPr>
          </w:p>
        </w:tc>
      </w:tr>
      <w:tr w:rsidR="00E97F13" w:rsidRPr="000F6FC2" w:rsidTr="000F6FC2">
        <w:tc>
          <w:tcPr>
            <w:tcW w:w="9779" w:type="dxa"/>
            <w:shd w:val="clear" w:color="auto" w:fill="A6A6A6"/>
            <w:vAlign w:val="center"/>
          </w:tcPr>
          <w:p w:rsidR="00E97F13" w:rsidRPr="000F6FC2" w:rsidRDefault="00E97F13" w:rsidP="000F6FC2">
            <w:pPr>
              <w:spacing w:after="0"/>
              <w:rPr>
                <w:b/>
              </w:rPr>
            </w:pPr>
            <w:r w:rsidRPr="000F6FC2">
              <w:rPr>
                <w:b/>
              </w:rPr>
              <w:t>FORSLAG TIL INDSATSER FRA DET TVÆRFAGLIGE TEAM:</w:t>
            </w:r>
          </w:p>
        </w:tc>
      </w:tr>
      <w:tr w:rsidR="00E97F13" w:rsidRPr="000F6FC2" w:rsidTr="000F6FC2">
        <w:trPr>
          <w:trHeight w:val="2268"/>
        </w:trPr>
        <w:tc>
          <w:tcPr>
            <w:tcW w:w="9779" w:type="dxa"/>
            <w:tcBorders>
              <w:bottom w:val="single" w:sz="4" w:space="0" w:color="auto"/>
            </w:tcBorders>
            <w:shd w:val="clear" w:color="auto" w:fill="auto"/>
          </w:tcPr>
          <w:p w:rsidR="00E97F13" w:rsidRPr="000F6FC2" w:rsidRDefault="00E97F13" w:rsidP="000F6FC2">
            <w:pPr>
              <w:spacing w:after="0"/>
              <w:rPr>
                <w:b/>
              </w:rPr>
            </w:pPr>
          </w:p>
        </w:tc>
      </w:tr>
      <w:tr w:rsidR="00E97F13" w:rsidRPr="000F6FC2" w:rsidTr="000F6FC2">
        <w:tc>
          <w:tcPr>
            <w:tcW w:w="9779" w:type="dxa"/>
            <w:shd w:val="clear" w:color="auto" w:fill="A6A6A6"/>
            <w:vAlign w:val="center"/>
          </w:tcPr>
          <w:p w:rsidR="00E97F13" w:rsidRPr="000F6FC2" w:rsidRDefault="00E97F13" w:rsidP="000F6FC2">
            <w:pPr>
              <w:spacing w:after="0"/>
              <w:rPr>
                <w:b/>
              </w:rPr>
            </w:pPr>
            <w:r w:rsidRPr="000F6FC2">
              <w:rPr>
                <w:b/>
              </w:rPr>
              <w:t>HVEM GØR HVAD OG HVORNÅR:</w:t>
            </w:r>
          </w:p>
        </w:tc>
      </w:tr>
      <w:tr w:rsidR="00E97F13" w:rsidRPr="000F6FC2" w:rsidTr="000F6FC2">
        <w:trPr>
          <w:trHeight w:val="2268"/>
        </w:trPr>
        <w:tc>
          <w:tcPr>
            <w:tcW w:w="9779" w:type="dxa"/>
            <w:shd w:val="clear" w:color="auto" w:fill="auto"/>
          </w:tcPr>
          <w:p w:rsidR="00E97F13" w:rsidRPr="000F6FC2" w:rsidRDefault="00E97F13" w:rsidP="000F6FC2">
            <w:pPr>
              <w:spacing w:after="0"/>
              <w:rPr>
                <w:b/>
              </w:rPr>
            </w:pPr>
          </w:p>
        </w:tc>
      </w:tr>
    </w:tbl>
    <w:p w:rsidR="00E97F13" w:rsidRDefault="00E97F13" w:rsidP="00E97F13">
      <w:pPr>
        <w:rPr>
          <w:b/>
        </w:rPr>
      </w:pPr>
    </w:p>
    <w:sectPr w:rsidR="00E97F13" w:rsidSect="009B6FEE">
      <w:headerReference w:type="default" r:id="rId10"/>
      <w:footerReference w:type="first" r:id="rId11"/>
      <w:pgSz w:w="11907" w:h="16839" w:code="9"/>
      <w:pgMar w:top="1701" w:right="1134" w:bottom="1701" w:left="1134" w:header="708" w:footer="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1A" w:rsidRDefault="00D8731A" w:rsidP="00840C29">
      <w:pPr>
        <w:spacing w:after="0" w:line="240" w:lineRule="auto"/>
      </w:pPr>
      <w:r>
        <w:separator/>
      </w:r>
    </w:p>
  </w:endnote>
  <w:endnote w:type="continuationSeparator" w:id="0">
    <w:p w:rsidR="00D8731A" w:rsidRDefault="00D8731A" w:rsidP="0084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E" w:rsidRPr="004A7ABA" w:rsidRDefault="009B6FEE" w:rsidP="009B6FEE">
    <w:pPr>
      <w:jc w:val="right"/>
      <w:rPr>
        <w:i/>
        <w:sz w:val="16"/>
      </w:rPr>
    </w:pPr>
    <w:r w:rsidRPr="004A7ABA">
      <w:rPr>
        <w:i/>
        <w:sz w:val="16"/>
      </w:rPr>
      <w:t>Skemaet fortsætter på næste side</w:t>
    </w:r>
  </w:p>
  <w:p w:rsidR="009B6FEE" w:rsidRDefault="009B6FE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1A" w:rsidRDefault="00D8731A" w:rsidP="00840C29">
      <w:pPr>
        <w:spacing w:after="0" w:line="240" w:lineRule="auto"/>
      </w:pPr>
      <w:r>
        <w:separator/>
      </w:r>
    </w:p>
  </w:footnote>
  <w:footnote w:type="continuationSeparator" w:id="0">
    <w:p w:rsidR="00D8731A" w:rsidRDefault="00D8731A" w:rsidP="0084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3" w:rsidRPr="00E97F13" w:rsidRDefault="00E97F13" w:rsidP="00E97F13">
    <w:pPr>
      <w:pStyle w:val="Sidehoved"/>
      <w:jc w:val="right"/>
      <w:rPr>
        <w:i/>
      </w:rPr>
    </w:pPr>
    <w:r>
      <w:rPr>
        <w:i/>
      </w:rPr>
      <w:t>[INDSÆT EVT.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A5"/>
    <w:multiLevelType w:val="hybridMultilevel"/>
    <w:tmpl w:val="DF32FD9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F0C00BA"/>
    <w:multiLevelType w:val="hybridMultilevel"/>
    <w:tmpl w:val="88A4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94361A0"/>
    <w:multiLevelType w:val="hybridMultilevel"/>
    <w:tmpl w:val="88A4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1A"/>
    <w:rsid w:val="00000405"/>
    <w:rsid w:val="000027AD"/>
    <w:rsid w:val="000F6FC2"/>
    <w:rsid w:val="001439E9"/>
    <w:rsid w:val="00170D21"/>
    <w:rsid w:val="00221CD0"/>
    <w:rsid w:val="003D2103"/>
    <w:rsid w:val="004A7ABA"/>
    <w:rsid w:val="00651F5E"/>
    <w:rsid w:val="006C0440"/>
    <w:rsid w:val="007B0E23"/>
    <w:rsid w:val="00840C29"/>
    <w:rsid w:val="009A54CF"/>
    <w:rsid w:val="009B6FEE"/>
    <w:rsid w:val="00AA52E2"/>
    <w:rsid w:val="00AD7DD0"/>
    <w:rsid w:val="00BE55B6"/>
    <w:rsid w:val="00D8731A"/>
    <w:rsid w:val="00DB0D0E"/>
    <w:rsid w:val="00DB47F2"/>
    <w:rsid w:val="00E1356A"/>
    <w:rsid w:val="00E528A0"/>
    <w:rsid w:val="00E9151B"/>
    <w:rsid w:val="00E97F13"/>
    <w:rsid w:val="00FE2B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0E23"/>
    <w:pPr>
      <w:ind w:left="720"/>
      <w:contextualSpacing/>
    </w:pPr>
  </w:style>
  <w:style w:type="paragraph" w:styleId="Sidehoved">
    <w:name w:val="header"/>
    <w:basedOn w:val="Normal"/>
    <w:link w:val="SidehovedTegn"/>
    <w:uiPriority w:val="99"/>
    <w:unhideWhenUsed/>
    <w:rsid w:val="00840C29"/>
    <w:pPr>
      <w:tabs>
        <w:tab w:val="center" w:pos="4819"/>
        <w:tab w:val="right" w:pos="9638"/>
      </w:tabs>
    </w:pPr>
  </w:style>
  <w:style w:type="character" w:customStyle="1" w:styleId="SidehovedTegn">
    <w:name w:val="Sidehoved Tegn"/>
    <w:link w:val="Sidehoved"/>
    <w:uiPriority w:val="99"/>
    <w:rsid w:val="00840C29"/>
    <w:rPr>
      <w:sz w:val="22"/>
      <w:szCs w:val="22"/>
      <w:lang w:eastAsia="en-US"/>
    </w:rPr>
  </w:style>
  <w:style w:type="paragraph" w:styleId="Sidefod">
    <w:name w:val="footer"/>
    <w:basedOn w:val="Normal"/>
    <w:link w:val="SidefodTegn"/>
    <w:uiPriority w:val="99"/>
    <w:unhideWhenUsed/>
    <w:rsid w:val="00840C29"/>
    <w:pPr>
      <w:tabs>
        <w:tab w:val="center" w:pos="4819"/>
        <w:tab w:val="right" w:pos="9638"/>
      </w:tabs>
    </w:pPr>
  </w:style>
  <w:style w:type="character" w:customStyle="1" w:styleId="SidefodTegn">
    <w:name w:val="Sidefod Tegn"/>
    <w:link w:val="Sidefod"/>
    <w:uiPriority w:val="99"/>
    <w:rsid w:val="00840C29"/>
    <w:rPr>
      <w:sz w:val="22"/>
      <w:szCs w:val="22"/>
      <w:lang w:eastAsia="en-US"/>
    </w:rPr>
  </w:style>
  <w:style w:type="paragraph" w:styleId="Markeringsbobletekst">
    <w:name w:val="Balloon Text"/>
    <w:basedOn w:val="Normal"/>
    <w:link w:val="MarkeringsbobletekstTegn"/>
    <w:uiPriority w:val="99"/>
    <w:semiHidden/>
    <w:unhideWhenUsed/>
    <w:rsid w:val="000F6FC2"/>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F6F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0E23"/>
    <w:pPr>
      <w:ind w:left="720"/>
      <w:contextualSpacing/>
    </w:pPr>
  </w:style>
  <w:style w:type="paragraph" w:styleId="Sidehoved">
    <w:name w:val="header"/>
    <w:basedOn w:val="Normal"/>
    <w:link w:val="SidehovedTegn"/>
    <w:uiPriority w:val="99"/>
    <w:unhideWhenUsed/>
    <w:rsid w:val="00840C29"/>
    <w:pPr>
      <w:tabs>
        <w:tab w:val="center" w:pos="4819"/>
        <w:tab w:val="right" w:pos="9638"/>
      </w:tabs>
    </w:pPr>
  </w:style>
  <w:style w:type="character" w:customStyle="1" w:styleId="SidehovedTegn">
    <w:name w:val="Sidehoved Tegn"/>
    <w:link w:val="Sidehoved"/>
    <w:uiPriority w:val="99"/>
    <w:rsid w:val="00840C29"/>
    <w:rPr>
      <w:sz w:val="22"/>
      <w:szCs w:val="22"/>
      <w:lang w:eastAsia="en-US"/>
    </w:rPr>
  </w:style>
  <w:style w:type="paragraph" w:styleId="Sidefod">
    <w:name w:val="footer"/>
    <w:basedOn w:val="Normal"/>
    <w:link w:val="SidefodTegn"/>
    <w:uiPriority w:val="99"/>
    <w:unhideWhenUsed/>
    <w:rsid w:val="00840C29"/>
    <w:pPr>
      <w:tabs>
        <w:tab w:val="center" w:pos="4819"/>
        <w:tab w:val="right" w:pos="9638"/>
      </w:tabs>
    </w:pPr>
  </w:style>
  <w:style w:type="character" w:customStyle="1" w:styleId="SidefodTegn">
    <w:name w:val="Sidefod Tegn"/>
    <w:link w:val="Sidefod"/>
    <w:uiPriority w:val="99"/>
    <w:rsid w:val="00840C29"/>
    <w:rPr>
      <w:sz w:val="22"/>
      <w:szCs w:val="22"/>
      <w:lang w:eastAsia="en-US"/>
    </w:rPr>
  </w:style>
  <w:style w:type="paragraph" w:styleId="Markeringsbobletekst">
    <w:name w:val="Balloon Text"/>
    <w:basedOn w:val="Normal"/>
    <w:link w:val="MarkeringsbobletekstTegn"/>
    <w:uiPriority w:val="99"/>
    <w:semiHidden/>
    <w:unhideWhenUsed/>
    <w:rsid w:val="000F6FC2"/>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F6F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1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676">
          <w:marLeft w:val="547"/>
          <w:marRight w:val="0"/>
          <w:marTop w:val="0"/>
          <w:marBottom w:val="0"/>
          <w:divBdr>
            <w:top w:val="none" w:sz="0" w:space="0" w:color="auto"/>
            <w:left w:val="none" w:sz="0" w:space="0" w:color="auto"/>
            <w:bottom w:val="none" w:sz="0" w:space="0" w:color="auto"/>
            <w:right w:val="none" w:sz="0" w:space="0" w:color="auto"/>
          </w:divBdr>
        </w:div>
        <w:div w:id="1157460232">
          <w:marLeft w:val="547"/>
          <w:marRight w:val="0"/>
          <w:marTop w:val="0"/>
          <w:marBottom w:val="0"/>
          <w:divBdr>
            <w:top w:val="none" w:sz="0" w:space="0" w:color="auto"/>
            <w:left w:val="none" w:sz="0" w:space="0" w:color="auto"/>
            <w:bottom w:val="none" w:sz="0" w:space="0" w:color="auto"/>
            <w:right w:val="none" w:sz="0" w:space="0" w:color="auto"/>
          </w:divBdr>
        </w:div>
        <w:div w:id="1914655897">
          <w:marLeft w:val="547"/>
          <w:marRight w:val="0"/>
          <w:marTop w:val="0"/>
          <w:marBottom w:val="0"/>
          <w:divBdr>
            <w:top w:val="none" w:sz="0" w:space="0" w:color="auto"/>
            <w:left w:val="none" w:sz="0" w:space="0" w:color="auto"/>
            <w:bottom w:val="none" w:sz="0" w:space="0" w:color="auto"/>
            <w:right w:val="none" w:sz="0" w:space="0" w:color="auto"/>
          </w:divBdr>
        </w:div>
        <w:div w:id="2085296276">
          <w:marLeft w:val="547"/>
          <w:marRight w:val="0"/>
          <w:marTop w:val="0"/>
          <w:marBottom w:val="0"/>
          <w:divBdr>
            <w:top w:val="none" w:sz="0" w:space="0" w:color="auto"/>
            <w:left w:val="none" w:sz="0" w:space="0" w:color="auto"/>
            <w:bottom w:val="none" w:sz="0" w:space="0" w:color="auto"/>
            <w:right w:val="none" w:sz="0" w:space="0" w:color="auto"/>
          </w:divBdr>
        </w:div>
        <w:div w:id="21032540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u\Downloads\31-progressionsvaerktoej_model-til-sagspraesentation-word-97-2003-.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0E37-F94B-4946-9BEE-A49A9CA6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31-progressionsvaerktoej_model-til-sagspraesentation-word-97-2003-</Template>
  <TotalTime>1</TotalTime>
  <Pages>2</Pages>
  <Words>101</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Juhl Jørgensen</dc:creator>
  <cp:lastModifiedBy>Kathrine Juhl Jørgensen</cp:lastModifiedBy>
  <cp:revision>1</cp:revision>
  <cp:lastPrinted>2013-11-06T07:42:00Z</cp:lastPrinted>
  <dcterms:created xsi:type="dcterms:W3CDTF">2018-07-31T12:07:00Z</dcterms:created>
  <dcterms:modified xsi:type="dcterms:W3CDTF">2018-07-31T12:08:00Z</dcterms:modified>
</cp:coreProperties>
</file>